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66D0" w:rsidRPr="00CB4F21" w:rsidRDefault="00CC66D0" w:rsidP="00CC66D0">
      <w:pPr>
        <w:spacing w:before="39"/>
        <w:ind w:left="118" w:right="50"/>
        <w:jc w:val="center"/>
        <w:rPr>
          <w:rFonts w:ascii="Arial" w:hAnsi="Arial" w:cs="Arial"/>
          <w:b/>
          <w:sz w:val="36"/>
        </w:rPr>
      </w:pPr>
      <w:r w:rsidRPr="00CB4F21">
        <w:rPr>
          <w:rFonts w:ascii="Arial" w:hAnsi="Arial" w:cs="Arial"/>
          <w:noProof/>
          <w:color w:val="0000FF"/>
          <w:lang w:eastAsia="en-GB"/>
        </w:rPr>
        <w:drawing>
          <wp:inline distT="0" distB="0" distL="0" distR="0">
            <wp:extent cx="1838325" cy="1847850"/>
            <wp:effectExtent l="0" t="0" r="9525" b="0"/>
            <wp:docPr id="31" name="Picture 31" descr="Burford C of E Primary School Logo">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rford C of E Primary School Logo">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38325" cy="1847850"/>
                    </a:xfrm>
                    <a:prstGeom prst="rect">
                      <a:avLst/>
                    </a:prstGeom>
                    <a:noFill/>
                    <a:ln>
                      <a:noFill/>
                    </a:ln>
                  </pic:spPr>
                </pic:pic>
              </a:graphicData>
            </a:graphic>
          </wp:inline>
        </w:drawing>
      </w:r>
    </w:p>
    <w:p w:rsidR="00894984" w:rsidRDefault="00894984" w:rsidP="00894984">
      <w:pPr>
        <w:jc w:val="center"/>
        <w:rPr>
          <w:b/>
          <w:sz w:val="36"/>
          <w:szCs w:val="36"/>
          <w:u w:val="single"/>
        </w:rPr>
      </w:pPr>
      <w:r>
        <w:rPr>
          <w:b/>
          <w:sz w:val="36"/>
          <w:szCs w:val="36"/>
          <w:u w:val="single"/>
        </w:rPr>
        <w:t>Collective Worship Statement</w:t>
      </w:r>
    </w:p>
    <w:p w:rsidR="00CC66D0" w:rsidRPr="00CB4F21" w:rsidRDefault="00CC66D0" w:rsidP="00CC66D0">
      <w:pPr>
        <w:jc w:val="both"/>
        <w:rPr>
          <w:rFonts w:ascii="Arial" w:hAnsi="Arial" w:cs="Arial"/>
          <w:sz w:val="32"/>
        </w:rPr>
      </w:pPr>
      <w:r w:rsidRPr="00CB4F21">
        <w:rPr>
          <w:rFonts w:ascii="Arial" w:hAnsi="Arial" w:cs="Arial"/>
          <w:noProof/>
          <w:lang w:eastAsia="en-GB"/>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175260</wp:posOffset>
                </wp:positionV>
                <wp:extent cx="5591810" cy="1990725"/>
                <wp:effectExtent l="0" t="0" r="0" b="952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1810" cy="1990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66D0" w:rsidRPr="00CB4F21" w:rsidRDefault="00CC66D0" w:rsidP="00CC66D0">
                            <w:pPr>
                              <w:jc w:val="both"/>
                              <w:rPr>
                                <w:rFonts w:ascii="Arial" w:hAnsi="Arial" w:cs="Arial"/>
                                <w:sz w:val="28"/>
                                <w:szCs w:val="28"/>
                              </w:rPr>
                            </w:pPr>
                          </w:p>
                          <w:p w:rsidR="00CC66D0" w:rsidRDefault="00CC66D0" w:rsidP="00CC66D0">
                            <w:pPr>
                              <w:jc w:val="both"/>
                              <w:rPr>
                                <w:rFonts w:ascii="Arial" w:hAnsi="Arial" w:cs="Arial"/>
                                <w:sz w:val="32"/>
                              </w:rPr>
                            </w:pPr>
                          </w:p>
                          <w:p w:rsidR="00CC66D0" w:rsidRDefault="00CC66D0" w:rsidP="00CC66D0">
                            <w:pPr>
                              <w:jc w:val="both"/>
                              <w:rPr>
                                <w:rFonts w:ascii="Arial" w:hAnsi="Arial" w:cs="Arial"/>
                                <w:sz w:val="32"/>
                              </w:rPr>
                            </w:pPr>
                          </w:p>
                          <w:p w:rsidR="00CC66D0" w:rsidRPr="00CB4F21" w:rsidRDefault="00CC66D0" w:rsidP="00CC66D0">
                            <w:pPr>
                              <w:jc w:val="both"/>
                              <w:rPr>
                                <w:rFonts w:ascii="Arial" w:hAnsi="Arial" w:cs="Arial"/>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2" o:spid="_x0000_s1026" type="#_x0000_t202" style="position:absolute;left:0;text-align:left;margin-left:0;margin-top:13.8pt;width:440.3pt;height:156.75pt;z-index:2516930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ckutgIAALw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" filled="f" stroked="f">
                <v:textbox>
                  <w:txbxContent>
                    <w:p w:rsidR="00CC66D0" w:rsidRPr="00CB4F21" w:rsidRDefault="00CC66D0" w:rsidP="00CC66D0">
                      <w:pPr>
                        <w:jc w:val="both"/>
                        <w:rPr>
                          <w:rFonts w:ascii="Arial" w:hAnsi="Arial" w:cs="Arial"/>
                          <w:sz w:val="28"/>
                          <w:szCs w:val="28"/>
                        </w:rPr>
                      </w:pPr>
                    </w:p>
                    <w:p w:rsidR="00CC66D0" w:rsidRDefault="00CC66D0" w:rsidP="00CC66D0">
                      <w:pPr>
                        <w:jc w:val="both"/>
                        <w:rPr>
                          <w:rFonts w:ascii="Arial" w:hAnsi="Arial" w:cs="Arial"/>
                          <w:sz w:val="32"/>
                        </w:rPr>
                      </w:pPr>
                    </w:p>
                    <w:p w:rsidR="00CC66D0" w:rsidRDefault="00CC66D0" w:rsidP="00CC66D0">
                      <w:pPr>
                        <w:jc w:val="both"/>
                        <w:rPr>
                          <w:rFonts w:ascii="Arial" w:hAnsi="Arial" w:cs="Arial"/>
                          <w:sz w:val="32"/>
                        </w:rPr>
                      </w:pPr>
                    </w:p>
                    <w:p w:rsidR="00CC66D0" w:rsidRPr="00CB4F21" w:rsidRDefault="00CC66D0" w:rsidP="00CC66D0">
                      <w:pPr>
                        <w:jc w:val="both"/>
                        <w:rPr>
                          <w:rFonts w:ascii="Arial" w:hAnsi="Arial" w:cs="Arial"/>
                          <w:sz w:val="32"/>
                        </w:rPr>
                      </w:pPr>
                    </w:p>
                  </w:txbxContent>
                </v:textbox>
                <w10:wrap anchorx="margin"/>
              </v:shape>
            </w:pict>
          </mc:Fallback>
        </mc:AlternateContent>
      </w:r>
    </w:p>
    <w:p w:rsidR="00CC66D0" w:rsidRPr="00CB4F21" w:rsidRDefault="00CC66D0" w:rsidP="00CC66D0">
      <w:pPr>
        <w:jc w:val="both"/>
        <w:rPr>
          <w:rFonts w:ascii="Arial" w:hAnsi="Arial" w:cs="Arial"/>
          <w:sz w:val="32"/>
        </w:rPr>
      </w:pPr>
    </w:p>
    <w:p w:rsidR="00CC66D0" w:rsidRPr="00CB4F21" w:rsidRDefault="00CC66D0" w:rsidP="00CC66D0">
      <w:pPr>
        <w:pStyle w:val="Title"/>
        <w:rPr>
          <w:rFonts w:ascii="Arial" w:hAnsi="Arial" w:cs="Arial"/>
          <w:sz w:val="32"/>
        </w:rPr>
      </w:pPr>
    </w:p>
    <w:p w:rsidR="00CC66D0" w:rsidRPr="00CB4F21" w:rsidRDefault="00CC66D0" w:rsidP="00CC66D0">
      <w:pPr>
        <w:pStyle w:val="Title"/>
        <w:rPr>
          <w:rFonts w:ascii="Arial" w:hAnsi="Arial" w:cs="Arial"/>
          <w:sz w:val="32"/>
        </w:rPr>
      </w:pPr>
    </w:p>
    <w:p w:rsidR="00CC66D0" w:rsidRPr="00CB4F21" w:rsidRDefault="00CC66D0" w:rsidP="00CC66D0">
      <w:pPr>
        <w:tabs>
          <w:tab w:val="left" w:pos="2278"/>
        </w:tabs>
        <w:spacing w:line="720" w:lineRule="auto"/>
        <w:ind w:left="118" w:right="4213"/>
        <w:rPr>
          <w:rFonts w:ascii="Arial" w:hAnsi="Arial" w:cs="Arial"/>
          <w:sz w:val="24"/>
        </w:rPr>
      </w:pPr>
    </w:p>
    <w:p w:rsidR="00CC66D0" w:rsidRDefault="00CC66D0" w:rsidP="00CC66D0">
      <w:pPr>
        <w:tabs>
          <w:tab w:val="left" w:pos="2278"/>
        </w:tabs>
        <w:spacing w:line="720" w:lineRule="auto"/>
        <w:ind w:left="118" w:right="4213"/>
        <w:rPr>
          <w:rFonts w:ascii="Arial" w:hAnsi="Arial" w:cs="Arial"/>
          <w:sz w:val="24"/>
        </w:rPr>
      </w:pPr>
    </w:p>
    <w:p w:rsidR="00CC66D0" w:rsidRDefault="00CC66D0" w:rsidP="00CC66D0">
      <w:pPr>
        <w:tabs>
          <w:tab w:val="left" w:pos="2278"/>
        </w:tabs>
        <w:spacing w:line="720" w:lineRule="auto"/>
        <w:ind w:left="118" w:right="4213"/>
        <w:rPr>
          <w:rFonts w:ascii="Arial" w:hAnsi="Arial" w:cs="Arial"/>
          <w:sz w:val="24"/>
        </w:rPr>
      </w:pPr>
      <w:r>
        <w:rPr>
          <w:rFonts w:ascii="Arial" w:hAnsi="Arial" w:cs="Arial"/>
          <w:sz w:val="24"/>
        </w:rPr>
        <w:t xml:space="preserve">Reviewed on </w:t>
      </w:r>
      <w:r w:rsidR="00894984">
        <w:rPr>
          <w:rFonts w:ascii="Arial" w:hAnsi="Arial" w:cs="Arial"/>
          <w:sz w:val="24"/>
        </w:rPr>
        <w:t>April 2019</w:t>
      </w:r>
      <w:r>
        <w:rPr>
          <w:rFonts w:ascii="Arial" w:hAnsi="Arial" w:cs="Arial"/>
          <w:sz w:val="24"/>
        </w:rPr>
        <w:t xml:space="preserve"> </w:t>
      </w:r>
      <w:r>
        <w:rPr>
          <w:rFonts w:ascii="Arial" w:hAnsi="Arial" w:cs="Arial"/>
          <w:sz w:val="24"/>
        </w:rPr>
        <w:br/>
      </w:r>
      <w:proofErr w:type="gramStart"/>
      <w:r>
        <w:rPr>
          <w:rFonts w:ascii="Arial" w:hAnsi="Arial" w:cs="Arial"/>
          <w:sz w:val="24"/>
        </w:rPr>
        <w:t>To</w:t>
      </w:r>
      <w:proofErr w:type="gramEnd"/>
      <w:r>
        <w:rPr>
          <w:rFonts w:ascii="Arial" w:hAnsi="Arial" w:cs="Arial"/>
          <w:sz w:val="24"/>
        </w:rPr>
        <w:t xml:space="preserve"> be reviewed on </w:t>
      </w:r>
      <w:r w:rsidR="00894984">
        <w:rPr>
          <w:rFonts w:ascii="Arial" w:hAnsi="Arial" w:cs="Arial"/>
          <w:sz w:val="24"/>
        </w:rPr>
        <w:t>April 2021</w:t>
      </w:r>
      <w:r>
        <w:rPr>
          <w:rFonts w:ascii="Arial" w:hAnsi="Arial" w:cs="Arial"/>
          <w:sz w:val="24"/>
        </w:rPr>
        <w:br/>
      </w:r>
      <w:proofErr w:type="spellStart"/>
      <w:r>
        <w:rPr>
          <w:rFonts w:ascii="Arial" w:hAnsi="Arial" w:cs="Arial"/>
          <w:sz w:val="24"/>
        </w:rPr>
        <w:t>Headteacher’s</w:t>
      </w:r>
      <w:proofErr w:type="spellEnd"/>
      <w:r>
        <w:rPr>
          <w:rFonts w:ascii="Arial" w:hAnsi="Arial" w:cs="Arial"/>
          <w:sz w:val="24"/>
        </w:rPr>
        <w:t xml:space="preserve"> signature: </w:t>
      </w:r>
      <w:r>
        <w:rPr>
          <w:rFonts w:ascii="Arial" w:hAnsi="Arial" w:cs="Arial"/>
          <w:sz w:val="24"/>
        </w:rPr>
        <w:br/>
      </w:r>
      <w:r w:rsidRPr="00CB4F21">
        <w:rPr>
          <w:rFonts w:ascii="Arial" w:hAnsi="Arial" w:cs="Arial"/>
          <w:sz w:val="24"/>
        </w:rPr>
        <w:t>Chair of Governing Body signature:</w:t>
      </w:r>
    </w:p>
    <w:tbl>
      <w:tblPr>
        <w:tblW w:w="0" w:type="auto"/>
        <w:tblInd w:w="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2"/>
      </w:tblGrid>
      <w:tr w:rsidR="00CC66D0" w:rsidTr="00CC66D0">
        <w:trPr>
          <w:trHeight w:val="3109"/>
        </w:trPr>
        <w:tc>
          <w:tcPr>
            <w:tcW w:w="8472" w:type="dxa"/>
            <w:shd w:val="clear" w:color="auto" w:fill="auto"/>
          </w:tcPr>
          <w:p w:rsidR="00CC66D0" w:rsidRPr="00260244" w:rsidRDefault="00CC66D0" w:rsidP="00CC66D0">
            <w:pPr>
              <w:spacing w:before="100" w:beforeAutospacing="1" w:after="100" w:afterAutospacing="1"/>
              <w:jc w:val="center"/>
              <w:rPr>
                <w:rFonts w:ascii="Arial" w:hAnsi="Arial" w:cs="Arial"/>
              </w:rPr>
            </w:pPr>
          </w:p>
          <w:p w:rsidR="00CC66D0" w:rsidRPr="004008F3" w:rsidRDefault="00CC66D0" w:rsidP="00E54A66">
            <w:pPr>
              <w:spacing w:before="100" w:beforeAutospacing="1" w:after="100" w:afterAutospacing="1"/>
              <w:jc w:val="center"/>
              <w:rPr>
                <w:rFonts w:ascii="Arial" w:hAnsi="Arial" w:cs="Arial"/>
                <w:color w:val="002060"/>
                <w:sz w:val="24"/>
                <w:szCs w:val="24"/>
              </w:rPr>
            </w:pPr>
            <w:r w:rsidRPr="004008F3">
              <w:rPr>
                <w:rFonts w:ascii="Arial" w:hAnsi="Arial" w:cs="Arial"/>
                <w:color w:val="002060"/>
                <w:sz w:val="24"/>
                <w:szCs w:val="24"/>
              </w:rPr>
              <w:t>This policy has been created in line with our core Christian values of:</w:t>
            </w:r>
          </w:p>
          <w:p w:rsidR="00CC66D0" w:rsidRDefault="00CC66D0" w:rsidP="00E54A66">
            <w:pPr>
              <w:spacing w:before="100" w:beforeAutospacing="1" w:after="100" w:afterAutospacing="1"/>
              <w:jc w:val="center"/>
              <w:rPr>
                <w:b/>
                <w:bCs/>
                <w:i/>
                <w:iCs/>
                <w:color w:val="FF0000"/>
                <w:sz w:val="36"/>
                <w:szCs w:val="36"/>
              </w:rPr>
            </w:pPr>
            <w:r w:rsidRPr="004008F3">
              <w:rPr>
                <w:rFonts w:eastAsia="Times New Roman"/>
                <w:b/>
                <w:bCs/>
                <w:i/>
                <w:iCs/>
                <w:color w:val="FF0000"/>
                <w:sz w:val="36"/>
                <w:szCs w:val="36"/>
              </w:rPr>
              <w:t xml:space="preserve">At </w:t>
            </w:r>
            <w:proofErr w:type="spellStart"/>
            <w:r w:rsidRPr="004008F3">
              <w:rPr>
                <w:rFonts w:eastAsia="Times New Roman"/>
                <w:b/>
                <w:bCs/>
                <w:i/>
                <w:iCs/>
                <w:color w:val="FF0000"/>
                <w:sz w:val="36"/>
                <w:szCs w:val="36"/>
              </w:rPr>
              <w:t>Burford</w:t>
            </w:r>
            <w:proofErr w:type="spellEnd"/>
            <w:r w:rsidRPr="004008F3">
              <w:rPr>
                <w:rFonts w:eastAsia="Times New Roman"/>
                <w:b/>
                <w:bCs/>
                <w:i/>
                <w:iCs/>
                <w:color w:val="FF0000"/>
                <w:sz w:val="36"/>
                <w:szCs w:val="36"/>
              </w:rPr>
              <w:t xml:space="preserve"> we are rooted in love, growing in trust, blossoming with courage – Prepared to flourish in God’s world</w:t>
            </w:r>
          </w:p>
          <w:p w:rsidR="00CC66D0" w:rsidRPr="004008F3" w:rsidRDefault="00CC66D0" w:rsidP="00E54A66">
            <w:pPr>
              <w:spacing w:before="100" w:beforeAutospacing="1" w:after="100" w:afterAutospacing="1"/>
              <w:rPr>
                <w:b/>
                <w:bCs/>
                <w:color w:val="FF0000"/>
                <w:sz w:val="36"/>
                <w:szCs w:val="36"/>
              </w:rPr>
            </w:pPr>
          </w:p>
        </w:tc>
      </w:tr>
    </w:tbl>
    <w:p w:rsidR="00232402" w:rsidRPr="00024E7C" w:rsidRDefault="00232402" w:rsidP="00232402">
      <w:pPr>
        <w:rPr>
          <w:sz w:val="24"/>
          <w:szCs w:val="24"/>
        </w:rPr>
      </w:pPr>
    </w:p>
    <w:p w:rsidR="00894984" w:rsidRPr="000E09F2" w:rsidRDefault="00894984" w:rsidP="00894984">
      <w:pPr>
        <w:rPr>
          <w:b/>
          <w:sz w:val="32"/>
          <w:szCs w:val="32"/>
          <w:u w:val="single"/>
        </w:rPr>
      </w:pPr>
      <w:r w:rsidRPr="000E09F2">
        <w:rPr>
          <w:b/>
          <w:sz w:val="32"/>
          <w:szCs w:val="32"/>
          <w:u w:val="single"/>
        </w:rPr>
        <w:lastRenderedPageBreak/>
        <w:t xml:space="preserve">The aims and purpose of collective worship are: </w:t>
      </w:r>
    </w:p>
    <w:p w:rsidR="00894984" w:rsidRPr="000E09F2" w:rsidRDefault="00894984" w:rsidP="00894984">
      <w:pPr>
        <w:pStyle w:val="ListParagraph"/>
        <w:numPr>
          <w:ilvl w:val="0"/>
          <w:numId w:val="4"/>
        </w:numPr>
        <w:rPr>
          <w:sz w:val="28"/>
          <w:szCs w:val="28"/>
        </w:rPr>
      </w:pPr>
      <w:r w:rsidRPr="000E09F2">
        <w:rPr>
          <w:sz w:val="28"/>
          <w:szCs w:val="28"/>
        </w:rPr>
        <w:t xml:space="preserve">to provide an opportunity for the children </w:t>
      </w:r>
      <w:r>
        <w:rPr>
          <w:sz w:val="28"/>
          <w:szCs w:val="28"/>
        </w:rPr>
        <w:t>to engage in an act of worship</w:t>
      </w:r>
    </w:p>
    <w:p w:rsidR="00894984" w:rsidRPr="000E09F2" w:rsidRDefault="00894984" w:rsidP="00894984">
      <w:pPr>
        <w:pStyle w:val="ListParagraph"/>
        <w:numPr>
          <w:ilvl w:val="0"/>
          <w:numId w:val="4"/>
        </w:numPr>
        <w:rPr>
          <w:sz w:val="28"/>
          <w:szCs w:val="28"/>
        </w:rPr>
      </w:pPr>
      <w:r w:rsidRPr="000E09F2">
        <w:rPr>
          <w:sz w:val="28"/>
          <w:szCs w:val="28"/>
        </w:rPr>
        <w:t>to enable children to consi</w:t>
      </w:r>
      <w:r>
        <w:rPr>
          <w:sz w:val="28"/>
          <w:szCs w:val="28"/>
        </w:rPr>
        <w:t>der spiritual and moral issues</w:t>
      </w:r>
    </w:p>
    <w:p w:rsidR="00894984" w:rsidRPr="000E09F2" w:rsidRDefault="00894984" w:rsidP="00894984">
      <w:pPr>
        <w:pStyle w:val="ListParagraph"/>
        <w:numPr>
          <w:ilvl w:val="0"/>
          <w:numId w:val="4"/>
        </w:numPr>
        <w:rPr>
          <w:sz w:val="28"/>
          <w:szCs w:val="28"/>
        </w:rPr>
      </w:pPr>
      <w:r w:rsidRPr="000E09F2">
        <w:rPr>
          <w:rFonts w:ascii="Calibri" w:eastAsia="Calibri" w:hAnsi="Calibri" w:cs="Times New Roman"/>
          <w:sz w:val="28"/>
          <w:szCs w:val="28"/>
        </w:rPr>
        <w:t>Show concern for the daily happenings in school life, the local community and the wider world</w:t>
      </w:r>
    </w:p>
    <w:p w:rsidR="00894984" w:rsidRDefault="00894984" w:rsidP="00894984">
      <w:pPr>
        <w:pStyle w:val="ListParagraph"/>
        <w:numPr>
          <w:ilvl w:val="0"/>
          <w:numId w:val="4"/>
        </w:numPr>
        <w:rPr>
          <w:sz w:val="28"/>
          <w:szCs w:val="28"/>
        </w:rPr>
      </w:pPr>
      <w:r w:rsidRPr="000E09F2">
        <w:rPr>
          <w:sz w:val="28"/>
          <w:szCs w:val="28"/>
        </w:rPr>
        <w:t>to enab</w:t>
      </w:r>
      <w:r>
        <w:rPr>
          <w:sz w:val="28"/>
          <w:szCs w:val="28"/>
        </w:rPr>
        <w:t>le children to explore</w:t>
      </w:r>
      <w:r w:rsidRPr="000E09F2">
        <w:rPr>
          <w:sz w:val="28"/>
          <w:szCs w:val="28"/>
        </w:rPr>
        <w:t xml:space="preserve"> Christian</w:t>
      </w:r>
      <w:r>
        <w:rPr>
          <w:sz w:val="28"/>
          <w:szCs w:val="28"/>
        </w:rPr>
        <w:t xml:space="preserve"> beliefs</w:t>
      </w:r>
      <w:r w:rsidRPr="000E09F2">
        <w:rPr>
          <w:sz w:val="28"/>
          <w:szCs w:val="28"/>
        </w:rPr>
        <w:t xml:space="preserve"> </w:t>
      </w:r>
      <w:r>
        <w:rPr>
          <w:sz w:val="28"/>
          <w:szCs w:val="28"/>
        </w:rPr>
        <w:t>and the teachings of Jesus</w:t>
      </w:r>
    </w:p>
    <w:p w:rsidR="00894984" w:rsidRPr="000E09F2" w:rsidRDefault="00894984" w:rsidP="00894984">
      <w:pPr>
        <w:pStyle w:val="ListParagraph"/>
        <w:numPr>
          <w:ilvl w:val="0"/>
          <w:numId w:val="4"/>
        </w:numPr>
        <w:rPr>
          <w:sz w:val="28"/>
          <w:szCs w:val="28"/>
        </w:rPr>
      </w:pPr>
      <w:r w:rsidRPr="000E09F2">
        <w:rPr>
          <w:rFonts w:ascii="Calibri" w:eastAsia="Calibri" w:hAnsi="Calibri" w:cs="Times New Roman"/>
          <w:sz w:val="28"/>
          <w:szCs w:val="28"/>
        </w:rPr>
        <w:t>Show</w:t>
      </w:r>
      <w:r>
        <w:rPr>
          <w:rFonts w:ascii="Calibri" w:eastAsia="Calibri" w:hAnsi="Calibri" w:cs="Times New Roman"/>
          <w:sz w:val="28"/>
          <w:szCs w:val="28"/>
        </w:rPr>
        <w:t xml:space="preserve"> interest in, and a concern for others</w:t>
      </w:r>
    </w:p>
    <w:p w:rsidR="00894984" w:rsidRPr="000E09F2" w:rsidRDefault="00894984" w:rsidP="00894984">
      <w:pPr>
        <w:pStyle w:val="ListParagraph"/>
        <w:numPr>
          <w:ilvl w:val="0"/>
          <w:numId w:val="4"/>
        </w:numPr>
        <w:rPr>
          <w:sz w:val="28"/>
          <w:szCs w:val="28"/>
        </w:rPr>
      </w:pPr>
      <w:r w:rsidRPr="000E09F2">
        <w:rPr>
          <w:rFonts w:ascii="Calibri" w:eastAsia="Calibri" w:hAnsi="Calibri" w:cs="Times New Roman"/>
          <w:sz w:val="28"/>
          <w:szCs w:val="28"/>
        </w:rPr>
        <w:t>Celebrate special occasions together</w:t>
      </w:r>
    </w:p>
    <w:p w:rsidR="00894984" w:rsidRPr="000E09F2" w:rsidRDefault="00894984" w:rsidP="00894984">
      <w:pPr>
        <w:pStyle w:val="ListParagraph"/>
        <w:numPr>
          <w:ilvl w:val="0"/>
          <w:numId w:val="4"/>
        </w:numPr>
        <w:rPr>
          <w:sz w:val="28"/>
          <w:szCs w:val="28"/>
        </w:rPr>
      </w:pPr>
      <w:r w:rsidRPr="000E09F2">
        <w:rPr>
          <w:sz w:val="28"/>
          <w:szCs w:val="28"/>
        </w:rPr>
        <w:t xml:space="preserve">to </w:t>
      </w:r>
      <w:r>
        <w:rPr>
          <w:sz w:val="28"/>
          <w:szCs w:val="28"/>
        </w:rPr>
        <w:t>respond thoughtfully and respectfully, taking action as a result</w:t>
      </w:r>
    </w:p>
    <w:p w:rsidR="00894984" w:rsidRPr="000E09F2" w:rsidRDefault="00894984" w:rsidP="00894984">
      <w:pPr>
        <w:pStyle w:val="ListParagraph"/>
        <w:numPr>
          <w:ilvl w:val="0"/>
          <w:numId w:val="4"/>
        </w:numPr>
        <w:rPr>
          <w:sz w:val="28"/>
          <w:szCs w:val="28"/>
        </w:rPr>
      </w:pPr>
      <w:r w:rsidRPr="000E09F2">
        <w:rPr>
          <w:sz w:val="28"/>
          <w:szCs w:val="28"/>
        </w:rPr>
        <w:t>to develop in childr</w:t>
      </w:r>
      <w:r>
        <w:rPr>
          <w:sz w:val="28"/>
          <w:szCs w:val="28"/>
        </w:rPr>
        <w:t>en a sense of belonging</w:t>
      </w:r>
    </w:p>
    <w:p w:rsidR="00894984" w:rsidRPr="000E09F2" w:rsidRDefault="00894984" w:rsidP="00894984">
      <w:pPr>
        <w:pStyle w:val="ListParagraph"/>
        <w:numPr>
          <w:ilvl w:val="0"/>
          <w:numId w:val="4"/>
        </w:numPr>
        <w:rPr>
          <w:sz w:val="28"/>
          <w:szCs w:val="28"/>
        </w:rPr>
      </w:pPr>
      <w:r w:rsidRPr="000E09F2">
        <w:rPr>
          <w:sz w:val="28"/>
          <w:szCs w:val="28"/>
        </w:rPr>
        <w:t xml:space="preserve">to </w:t>
      </w:r>
      <w:r>
        <w:rPr>
          <w:sz w:val="28"/>
          <w:szCs w:val="28"/>
        </w:rPr>
        <w:t>have regular opportunities to pray and reflect</w:t>
      </w:r>
    </w:p>
    <w:p w:rsidR="00894984" w:rsidRPr="000E09F2" w:rsidRDefault="00894984" w:rsidP="00894984">
      <w:pPr>
        <w:rPr>
          <w:sz w:val="28"/>
          <w:szCs w:val="28"/>
        </w:rPr>
      </w:pPr>
    </w:p>
    <w:p w:rsidR="00894984" w:rsidRPr="000E09F2" w:rsidRDefault="00894984" w:rsidP="00894984">
      <w:pPr>
        <w:rPr>
          <w:b/>
          <w:sz w:val="32"/>
          <w:szCs w:val="32"/>
          <w:u w:val="single"/>
        </w:rPr>
      </w:pPr>
      <w:r w:rsidRPr="000E09F2">
        <w:rPr>
          <w:b/>
          <w:sz w:val="32"/>
          <w:szCs w:val="32"/>
          <w:u w:val="single"/>
        </w:rPr>
        <w:t>Collective worship</w:t>
      </w:r>
    </w:p>
    <w:p w:rsidR="00894984" w:rsidRPr="000E09F2" w:rsidRDefault="00894984" w:rsidP="00894984">
      <w:pPr>
        <w:rPr>
          <w:sz w:val="24"/>
          <w:szCs w:val="24"/>
        </w:rPr>
      </w:pPr>
      <w:r w:rsidRPr="000E09F2">
        <w:rPr>
          <w:sz w:val="24"/>
          <w:szCs w:val="24"/>
        </w:rPr>
        <w:t>We understand worship to be a special act or occasion whose purpose is to show reverence to spiritual beliefs and traditions.</w:t>
      </w:r>
      <w:r>
        <w:rPr>
          <w:sz w:val="24"/>
          <w:szCs w:val="24"/>
        </w:rPr>
        <w:t xml:space="preserve"> Collective worship involves</w:t>
      </w:r>
      <w:r w:rsidRPr="000E09F2">
        <w:rPr>
          <w:sz w:val="24"/>
          <w:szCs w:val="24"/>
        </w:rPr>
        <w:t xml:space="preserve"> members of the school coming together </w:t>
      </w:r>
      <w:r>
        <w:rPr>
          <w:sz w:val="24"/>
          <w:szCs w:val="24"/>
        </w:rPr>
        <w:t>and participating in Worship</w:t>
      </w:r>
      <w:r w:rsidRPr="000E09F2">
        <w:rPr>
          <w:sz w:val="24"/>
          <w:szCs w:val="24"/>
        </w:rPr>
        <w:t>.</w:t>
      </w:r>
    </w:p>
    <w:p w:rsidR="00894984" w:rsidRPr="000E09F2" w:rsidRDefault="00894984" w:rsidP="00894984">
      <w:pPr>
        <w:rPr>
          <w:sz w:val="24"/>
          <w:szCs w:val="24"/>
        </w:rPr>
      </w:pPr>
      <w:r w:rsidRPr="000E09F2">
        <w:rPr>
          <w:sz w:val="24"/>
          <w:szCs w:val="24"/>
        </w:rPr>
        <w:t xml:space="preserve"> In line with the 1988 Education Reform Act, which states that collective worship should be ‘wholly or mainly of a broadly Christian character’,  and in recognition that the majority of our pupils are of Christian faith we base our assemblies on Christian teaching but make links to other faiths and mark celebrations and events from the otherworld religions when appropriate. </w:t>
      </w:r>
    </w:p>
    <w:p w:rsidR="00894984" w:rsidRDefault="00894984" w:rsidP="00894984">
      <w:pPr>
        <w:rPr>
          <w:b/>
          <w:sz w:val="32"/>
          <w:szCs w:val="32"/>
          <w:u w:val="single"/>
        </w:rPr>
      </w:pPr>
    </w:p>
    <w:p w:rsidR="00894984" w:rsidRPr="000E09F2" w:rsidRDefault="00894984" w:rsidP="00894984">
      <w:pPr>
        <w:rPr>
          <w:b/>
          <w:sz w:val="32"/>
          <w:szCs w:val="32"/>
          <w:u w:val="single"/>
        </w:rPr>
      </w:pPr>
      <w:r w:rsidRPr="000E09F2">
        <w:rPr>
          <w:b/>
          <w:sz w:val="32"/>
          <w:szCs w:val="32"/>
          <w:u w:val="single"/>
        </w:rPr>
        <w:t>Organization of collective worship</w:t>
      </w:r>
    </w:p>
    <w:p w:rsidR="00894984" w:rsidRDefault="00894984" w:rsidP="00894984">
      <w:r>
        <w:t xml:space="preserve">We hold a daily act of collective worship in our school either as a whole school or in smaller groups.   Staff and children take it in turns to lead or organise Worship. Once a week the act of daily worship is held within the context of Open the Book Bible storytelling.  We have an active Worship Group made up of Upper KS2 children who help to organise and reflect our Pupil Voice in our worship.  Each half term they explore fully our School Value and in line with our Vision help us to understand and respond to these Values.  They are supported by the incumbent Rev. Sian to deepen their Christian thinking around the Values.  They then share their knowledge.  </w:t>
      </w:r>
    </w:p>
    <w:p w:rsidR="00894984" w:rsidRDefault="00894984" w:rsidP="00894984">
      <w:r>
        <w:t>Our Worship is based, but not exclusively, on resources from Roots and Fruits, Jack in of the Box and Oscar out of The Box.  These high quality resources help to ensure Worship is inclusive, invitational and inspiring.</w:t>
      </w:r>
    </w:p>
    <w:p w:rsidR="00894984" w:rsidRDefault="00894984" w:rsidP="00894984">
      <w:pPr>
        <w:rPr>
          <w:b/>
          <w:sz w:val="32"/>
          <w:szCs w:val="32"/>
          <w:u w:val="single"/>
        </w:rPr>
      </w:pPr>
    </w:p>
    <w:p w:rsidR="00894984" w:rsidRDefault="00894984" w:rsidP="00894984">
      <w:pPr>
        <w:rPr>
          <w:b/>
          <w:sz w:val="32"/>
          <w:szCs w:val="32"/>
          <w:u w:val="single"/>
        </w:rPr>
      </w:pPr>
    </w:p>
    <w:p w:rsidR="00894984" w:rsidRDefault="00894984" w:rsidP="00894984">
      <w:pPr>
        <w:rPr>
          <w:b/>
          <w:sz w:val="32"/>
          <w:szCs w:val="32"/>
          <w:u w:val="single"/>
        </w:rPr>
      </w:pPr>
    </w:p>
    <w:p w:rsidR="00894984" w:rsidRDefault="00894984" w:rsidP="00894984">
      <w:pPr>
        <w:rPr>
          <w:b/>
          <w:sz w:val="32"/>
          <w:szCs w:val="32"/>
          <w:u w:val="single"/>
        </w:rPr>
      </w:pPr>
    </w:p>
    <w:p w:rsidR="00894984" w:rsidRPr="000E09F2" w:rsidRDefault="00894984" w:rsidP="00894984">
      <w:pPr>
        <w:rPr>
          <w:b/>
          <w:sz w:val="32"/>
          <w:szCs w:val="32"/>
          <w:u w:val="single"/>
        </w:rPr>
      </w:pPr>
      <w:bookmarkStart w:id="0" w:name="_GoBack"/>
      <w:bookmarkEnd w:id="0"/>
      <w:r w:rsidRPr="000E09F2">
        <w:rPr>
          <w:b/>
          <w:sz w:val="32"/>
          <w:szCs w:val="32"/>
          <w:u w:val="single"/>
        </w:rPr>
        <w:lastRenderedPageBreak/>
        <w:t>The Importance of Worship</w:t>
      </w:r>
    </w:p>
    <w:p w:rsidR="00894984" w:rsidRDefault="00894984" w:rsidP="00894984">
      <w:r>
        <w:t>Our children tell us that worship gives them a sense of belonging and a feeling of God’s presence.  They know they are sharing their faith with others.  It is a chance to relax and reflect in a peaceful atmosphere.  They understand they are learning about God, Jesus and the Holy Spirit and are connecting with God through prayer and song.  Worship allows opportunity to encounter the teachings of Jesus and explore the relevance in today’s world.  Worship often inspires us to reflect and respond.  Planning, monitoring and evaluation of Worship is done by the school community.</w:t>
      </w:r>
    </w:p>
    <w:p w:rsidR="00894984" w:rsidRDefault="00894984" w:rsidP="00894984"/>
    <w:p w:rsidR="00894984" w:rsidRPr="000E09F2" w:rsidRDefault="00894984" w:rsidP="00894984">
      <w:pPr>
        <w:rPr>
          <w:b/>
          <w:sz w:val="32"/>
          <w:szCs w:val="32"/>
        </w:rPr>
      </w:pPr>
      <w:r w:rsidRPr="000E09F2">
        <w:rPr>
          <w:b/>
          <w:sz w:val="32"/>
          <w:szCs w:val="32"/>
        </w:rPr>
        <w:t xml:space="preserve">Right of withdrawal </w:t>
      </w:r>
    </w:p>
    <w:p w:rsidR="00894984" w:rsidRDefault="00894984" w:rsidP="00894984">
      <w:r>
        <w:t xml:space="preserve"> Our assemblies will be conducted in a manner as sensitive and inclusive as to ensure that all children feel comfortable to attend the great majority of assemblies. However, any parent can request permission for their child to be excused from attending religious worship and the school will make alternative arrangements for the supervision of the child during the period concerned. Parents do not have to explain or give reasons for this. This complies with the 1944 Education Act and was restated in the 1988 Education Reform Act.</w:t>
      </w:r>
    </w:p>
    <w:p w:rsidR="00894984" w:rsidRDefault="00894984" w:rsidP="00894984"/>
    <w:p w:rsidR="00894984" w:rsidRDefault="00894984" w:rsidP="00894984"/>
    <w:p w:rsidR="00894984" w:rsidRDefault="00894984" w:rsidP="00894984">
      <w:pPr>
        <w:rPr>
          <w:i/>
          <w:sz w:val="24"/>
          <w:szCs w:val="24"/>
        </w:rPr>
      </w:pPr>
      <w:r w:rsidRPr="000E09F2">
        <w:rPr>
          <w:i/>
          <w:sz w:val="24"/>
          <w:szCs w:val="24"/>
        </w:rPr>
        <w:t>Written by Mrs L Lambert, Rev. S Harris and the children belong</w:t>
      </w:r>
      <w:r>
        <w:rPr>
          <w:i/>
          <w:sz w:val="24"/>
          <w:szCs w:val="24"/>
        </w:rPr>
        <w:t xml:space="preserve">ing to our Worship Group </w:t>
      </w:r>
    </w:p>
    <w:p w:rsidR="00894984" w:rsidRPr="000E09F2" w:rsidRDefault="00894984" w:rsidP="00894984">
      <w:pPr>
        <w:rPr>
          <w:i/>
          <w:sz w:val="24"/>
          <w:szCs w:val="24"/>
        </w:rPr>
      </w:pPr>
    </w:p>
    <w:p w:rsidR="00894984" w:rsidRPr="000E09F2" w:rsidRDefault="00894984" w:rsidP="00894984">
      <w:pPr>
        <w:rPr>
          <w:sz w:val="28"/>
          <w:szCs w:val="28"/>
        </w:rPr>
      </w:pPr>
    </w:p>
    <w:p w:rsidR="00851D1D" w:rsidRPr="00CC66D0" w:rsidRDefault="00851D1D" w:rsidP="00CC66D0">
      <w:pPr>
        <w:jc w:val="both"/>
        <w:rPr>
          <w:b/>
          <w:sz w:val="24"/>
        </w:rPr>
      </w:pPr>
    </w:p>
    <w:sectPr w:rsidR="00851D1D" w:rsidRPr="00CC66D0" w:rsidSect="00CC66D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97FB6"/>
    <w:multiLevelType w:val="hybridMultilevel"/>
    <w:tmpl w:val="5802CB16"/>
    <w:lvl w:ilvl="0" w:tplc="54024D8E">
      <w:start w:val="1"/>
      <w:numFmt w:val="bullet"/>
      <w:lvlText w:val=""/>
      <w:lvlJc w:val="left"/>
      <w:pPr>
        <w:tabs>
          <w:tab w:val="num" w:pos="380"/>
        </w:tabs>
        <w:ind w:left="380" w:hanging="380"/>
      </w:pPr>
      <w:rPr>
        <w:rFonts w:ascii="Symbol" w:hAnsi="Symbol" w:hint="default"/>
        <w:sz w:val="28"/>
      </w:rPr>
    </w:lvl>
    <w:lvl w:ilvl="1" w:tplc="04090003" w:tentative="1">
      <w:start w:val="1"/>
      <w:numFmt w:val="bullet"/>
      <w:lvlText w:val="o"/>
      <w:lvlJc w:val="left"/>
      <w:pPr>
        <w:tabs>
          <w:tab w:val="num" w:pos="740"/>
        </w:tabs>
        <w:ind w:left="740" w:hanging="360"/>
      </w:pPr>
      <w:rPr>
        <w:rFonts w:ascii="Courier New" w:hAnsi="Courier New" w:hint="default"/>
      </w:rPr>
    </w:lvl>
    <w:lvl w:ilvl="2" w:tplc="04090005" w:tentative="1">
      <w:start w:val="1"/>
      <w:numFmt w:val="bullet"/>
      <w:lvlText w:val=""/>
      <w:lvlJc w:val="left"/>
      <w:pPr>
        <w:tabs>
          <w:tab w:val="num" w:pos="1460"/>
        </w:tabs>
        <w:ind w:left="1460" w:hanging="360"/>
      </w:pPr>
      <w:rPr>
        <w:rFonts w:ascii="Wingdings" w:hAnsi="Wingdings" w:hint="default"/>
      </w:rPr>
    </w:lvl>
    <w:lvl w:ilvl="3" w:tplc="04090001" w:tentative="1">
      <w:start w:val="1"/>
      <w:numFmt w:val="bullet"/>
      <w:lvlText w:val=""/>
      <w:lvlJc w:val="left"/>
      <w:pPr>
        <w:tabs>
          <w:tab w:val="num" w:pos="2180"/>
        </w:tabs>
        <w:ind w:left="2180" w:hanging="360"/>
      </w:pPr>
      <w:rPr>
        <w:rFonts w:ascii="Symbol" w:hAnsi="Symbol" w:hint="default"/>
      </w:rPr>
    </w:lvl>
    <w:lvl w:ilvl="4" w:tplc="04090003" w:tentative="1">
      <w:start w:val="1"/>
      <w:numFmt w:val="bullet"/>
      <w:lvlText w:val="o"/>
      <w:lvlJc w:val="left"/>
      <w:pPr>
        <w:tabs>
          <w:tab w:val="num" w:pos="2900"/>
        </w:tabs>
        <w:ind w:left="2900" w:hanging="360"/>
      </w:pPr>
      <w:rPr>
        <w:rFonts w:ascii="Courier New" w:hAnsi="Courier New" w:hint="default"/>
      </w:rPr>
    </w:lvl>
    <w:lvl w:ilvl="5" w:tplc="04090005" w:tentative="1">
      <w:start w:val="1"/>
      <w:numFmt w:val="bullet"/>
      <w:lvlText w:val=""/>
      <w:lvlJc w:val="left"/>
      <w:pPr>
        <w:tabs>
          <w:tab w:val="num" w:pos="3620"/>
        </w:tabs>
        <w:ind w:left="3620" w:hanging="360"/>
      </w:pPr>
      <w:rPr>
        <w:rFonts w:ascii="Wingdings" w:hAnsi="Wingdings" w:hint="default"/>
      </w:rPr>
    </w:lvl>
    <w:lvl w:ilvl="6" w:tplc="04090001" w:tentative="1">
      <w:start w:val="1"/>
      <w:numFmt w:val="bullet"/>
      <w:lvlText w:val=""/>
      <w:lvlJc w:val="left"/>
      <w:pPr>
        <w:tabs>
          <w:tab w:val="num" w:pos="4340"/>
        </w:tabs>
        <w:ind w:left="4340" w:hanging="360"/>
      </w:pPr>
      <w:rPr>
        <w:rFonts w:ascii="Symbol" w:hAnsi="Symbol" w:hint="default"/>
      </w:rPr>
    </w:lvl>
    <w:lvl w:ilvl="7" w:tplc="04090003" w:tentative="1">
      <w:start w:val="1"/>
      <w:numFmt w:val="bullet"/>
      <w:lvlText w:val="o"/>
      <w:lvlJc w:val="left"/>
      <w:pPr>
        <w:tabs>
          <w:tab w:val="num" w:pos="5060"/>
        </w:tabs>
        <w:ind w:left="5060" w:hanging="360"/>
      </w:pPr>
      <w:rPr>
        <w:rFonts w:ascii="Courier New" w:hAnsi="Courier New" w:hint="default"/>
      </w:rPr>
    </w:lvl>
    <w:lvl w:ilvl="8" w:tplc="04090005" w:tentative="1">
      <w:start w:val="1"/>
      <w:numFmt w:val="bullet"/>
      <w:lvlText w:val=""/>
      <w:lvlJc w:val="left"/>
      <w:pPr>
        <w:tabs>
          <w:tab w:val="num" w:pos="5780"/>
        </w:tabs>
        <w:ind w:left="5780" w:hanging="360"/>
      </w:pPr>
      <w:rPr>
        <w:rFonts w:ascii="Wingdings" w:hAnsi="Wingdings" w:hint="default"/>
      </w:rPr>
    </w:lvl>
  </w:abstractNum>
  <w:abstractNum w:abstractNumId="1" w15:restartNumberingAfterBreak="0">
    <w:nsid w:val="417736B9"/>
    <w:multiLevelType w:val="hybridMultilevel"/>
    <w:tmpl w:val="031A7448"/>
    <w:lvl w:ilvl="0" w:tplc="CF1623E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541716"/>
    <w:multiLevelType w:val="multilevel"/>
    <w:tmpl w:val="BFC2139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5704089"/>
    <w:multiLevelType w:val="hybridMultilevel"/>
    <w:tmpl w:val="76A29098"/>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402"/>
    <w:rsid w:val="00024E7C"/>
    <w:rsid w:val="002149EA"/>
    <w:rsid w:val="00232402"/>
    <w:rsid w:val="002C09B5"/>
    <w:rsid w:val="004B676A"/>
    <w:rsid w:val="005470B2"/>
    <w:rsid w:val="00554299"/>
    <w:rsid w:val="005701B8"/>
    <w:rsid w:val="00577459"/>
    <w:rsid w:val="00640C73"/>
    <w:rsid w:val="00684572"/>
    <w:rsid w:val="00790651"/>
    <w:rsid w:val="00820E2E"/>
    <w:rsid w:val="00851D1D"/>
    <w:rsid w:val="00894984"/>
    <w:rsid w:val="00AA32E0"/>
    <w:rsid w:val="00B742DD"/>
    <w:rsid w:val="00CC66D0"/>
    <w:rsid w:val="00EA2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00771"/>
  <w15:docId w15:val="{3B76391E-B425-4A0B-A4B5-4C32784A9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024E7C"/>
    <w:pPr>
      <w:keepNext/>
      <w:spacing w:after="0" w:line="240" w:lineRule="auto"/>
      <w:outlineLvl w:val="0"/>
    </w:pPr>
    <w:rPr>
      <w:rFonts w:ascii="Comic Sans MS" w:eastAsia="Times New Roman" w:hAnsi="Comic Sans MS" w:cs="Times New Roman"/>
      <w:sz w:val="36"/>
      <w:szCs w:val="20"/>
    </w:rPr>
  </w:style>
  <w:style w:type="paragraph" w:styleId="Heading2">
    <w:name w:val="heading 2"/>
    <w:basedOn w:val="Normal"/>
    <w:next w:val="Normal"/>
    <w:link w:val="Heading2Char"/>
    <w:uiPriority w:val="9"/>
    <w:semiHidden/>
    <w:unhideWhenUsed/>
    <w:qFormat/>
    <w:rsid w:val="004B676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4B676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semiHidden/>
    <w:unhideWhenUsed/>
    <w:qFormat/>
    <w:rsid w:val="004B676A"/>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7">
    <w:name w:val="heading 7"/>
    <w:basedOn w:val="Normal"/>
    <w:next w:val="Normal"/>
    <w:link w:val="Heading7Char"/>
    <w:uiPriority w:val="9"/>
    <w:semiHidden/>
    <w:unhideWhenUsed/>
    <w:qFormat/>
    <w:rsid w:val="004B676A"/>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Heading9">
    <w:name w:val="heading 9"/>
    <w:basedOn w:val="Normal"/>
    <w:next w:val="Normal"/>
    <w:link w:val="Heading9Char"/>
    <w:uiPriority w:val="9"/>
    <w:semiHidden/>
    <w:unhideWhenUsed/>
    <w:qFormat/>
    <w:rsid w:val="004B676A"/>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4E7C"/>
    <w:rPr>
      <w:rFonts w:ascii="Comic Sans MS" w:eastAsia="Times New Roman" w:hAnsi="Comic Sans MS" w:cs="Times New Roman"/>
      <w:sz w:val="36"/>
      <w:szCs w:val="20"/>
    </w:rPr>
  </w:style>
  <w:style w:type="character" w:customStyle="1" w:styleId="Heading7Char">
    <w:name w:val="Heading 7 Char"/>
    <w:basedOn w:val="DefaultParagraphFont"/>
    <w:link w:val="Heading7"/>
    <w:uiPriority w:val="9"/>
    <w:semiHidden/>
    <w:rsid w:val="004B676A"/>
    <w:rPr>
      <w:rFonts w:asciiTheme="majorHAnsi" w:eastAsiaTheme="majorEastAsia" w:hAnsiTheme="majorHAnsi" w:cstheme="majorBidi"/>
      <w:i/>
      <w:iCs/>
      <w:color w:val="243F60" w:themeColor="accent1" w:themeShade="7F"/>
    </w:rPr>
  </w:style>
  <w:style w:type="character" w:customStyle="1" w:styleId="Heading9Char">
    <w:name w:val="Heading 9 Char"/>
    <w:basedOn w:val="DefaultParagraphFont"/>
    <w:link w:val="Heading9"/>
    <w:uiPriority w:val="9"/>
    <w:semiHidden/>
    <w:rsid w:val="004B676A"/>
    <w:rPr>
      <w:rFonts w:asciiTheme="majorHAnsi" w:eastAsiaTheme="majorEastAsia" w:hAnsiTheme="majorHAnsi" w:cstheme="majorBidi"/>
      <w:i/>
      <w:iCs/>
      <w:color w:val="272727" w:themeColor="text1" w:themeTint="D8"/>
      <w:sz w:val="21"/>
      <w:szCs w:val="21"/>
    </w:rPr>
  </w:style>
  <w:style w:type="paragraph" w:styleId="BodyText2">
    <w:name w:val="Body Text 2"/>
    <w:basedOn w:val="Normal"/>
    <w:link w:val="BodyText2Char"/>
    <w:semiHidden/>
    <w:rsid w:val="004B676A"/>
    <w:pPr>
      <w:spacing w:after="0" w:line="240" w:lineRule="auto"/>
    </w:pPr>
    <w:rPr>
      <w:rFonts w:ascii="Comic Sans MS" w:eastAsia="Times New Roman" w:hAnsi="Comic Sans MS" w:cs="Times New Roman"/>
      <w:sz w:val="32"/>
      <w:szCs w:val="20"/>
    </w:rPr>
  </w:style>
  <w:style w:type="character" w:customStyle="1" w:styleId="BodyText2Char">
    <w:name w:val="Body Text 2 Char"/>
    <w:basedOn w:val="DefaultParagraphFont"/>
    <w:link w:val="BodyText2"/>
    <w:semiHidden/>
    <w:rsid w:val="004B676A"/>
    <w:rPr>
      <w:rFonts w:ascii="Comic Sans MS" w:eastAsia="Times New Roman" w:hAnsi="Comic Sans MS" w:cs="Times New Roman"/>
      <w:sz w:val="32"/>
      <w:szCs w:val="20"/>
    </w:rPr>
  </w:style>
  <w:style w:type="paragraph" w:styleId="BodyText3">
    <w:name w:val="Body Text 3"/>
    <w:basedOn w:val="Normal"/>
    <w:link w:val="BodyText3Char"/>
    <w:semiHidden/>
    <w:rsid w:val="004B676A"/>
    <w:pPr>
      <w:spacing w:after="0" w:line="240" w:lineRule="auto"/>
      <w:jc w:val="center"/>
    </w:pPr>
    <w:rPr>
      <w:rFonts w:ascii="Comic Sans MS" w:eastAsia="Times New Roman" w:hAnsi="Comic Sans MS" w:cs="Times New Roman"/>
      <w:sz w:val="20"/>
      <w:szCs w:val="20"/>
    </w:rPr>
  </w:style>
  <w:style w:type="character" w:customStyle="1" w:styleId="BodyText3Char">
    <w:name w:val="Body Text 3 Char"/>
    <w:basedOn w:val="DefaultParagraphFont"/>
    <w:link w:val="BodyText3"/>
    <w:semiHidden/>
    <w:rsid w:val="004B676A"/>
    <w:rPr>
      <w:rFonts w:ascii="Comic Sans MS" w:eastAsia="Times New Roman" w:hAnsi="Comic Sans MS" w:cs="Times New Roman"/>
      <w:sz w:val="20"/>
      <w:szCs w:val="20"/>
    </w:rPr>
  </w:style>
  <w:style w:type="character" w:customStyle="1" w:styleId="Heading2Char">
    <w:name w:val="Heading 2 Char"/>
    <w:basedOn w:val="DefaultParagraphFont"/>
    <w:link w:val="Heading2"/>
    <w:uiPriority w:val="9"/>
    <w:semiHidden/>
    <w:rsid w:val="004B676A"/>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4B676A"/>
    <w:rPr>
      <w:rFonts w:asciiTheme="majorHAnsi" w:eastAsiaTheme="majorEastAsia" w:hAnsiTheme="majorHAnsi" w:cstheme="majorBidi"/>
      <w:color w:val="243F60" w:themeColor="accent1" w:themeShade="7F"/>
      <w:sz w:val="24"/>
      <w:szCs w:val="24"/>
    </w:rPr>
  </w:style>
  <w:style w:type="character" w:customStyle="1" w:styleId="Heading5Char">
    <w:name w:val="Heading 5 Char"/>
    <w:basedOn w:val="DefaultParagraphFont"/>
    <w:link w:val="Heading5"/>
    <w:uiPriority w:val="9"/>
    <w:semiHidden/>
    <w:rsid w:val="004B676A"/>
    <w:rPr>
      <w:rFonts w:asciiTheme="majorHAnsi" w:eastAsiaTheme="majorEastAsia" w:hAnsiTheme="majorHAnsi" w:cstheme="majorBidi"/>
      <w:color w:val="365F91" w:themeColor="accent1" w:themeShade="BF"/>
    </w:rPr>
  </w:style>
  <w:style w:type="character" w:styleId="Hyperlink">
    <w:name w:val="Hyperlink"/>
    <w:semiHidden/>
    <w:rsid w:val="004B676A"/>
    <w:rPr>
      <w:color w:val="0000FF"/>
      <w:u w:val="single"/>
    </w:rPr>
  </w:style>
  <w:style w:type="paragraph" w:styleId="BodyText">
    <w:name w:val="Body Text"/>
    <w:basedOn w:val="Normal"/>
    <w:link w:val="BodyTextChar"/>
    <w:uiPriority w:val="99"/>
    <w:semiHidden/>
    <w:unhideWhenUsed/>
    <w:rsid w:val="00CC66D0"/>
    <w:pPr>
      <w:spacing w:after="120"/>
    </w:pPr>
  </w:style>
  <w:style w:type="character" w:customStyle="1" w:styleId="BodyTextChar">
    <w:name w:val="Body Text Char"/>
    <w:basedOn w:val="DefaultParagraphFont"/>
    <w:link w:val="BodyText"/>
    <w:uiPriority w:val="99"/>
    <w:semiHidden/>
    <w:rsid w:val="00CC66D0"/>
  </w:style>
  <w:style w:type="paragraph" w:styleId="Title">
    <w:name w:val="Title"/>
    <w:basedOn w:val="Normal"/>
    <w:link w:val="TitleChar"/>
    <w:qFormat/>
    <w:rsid w:val="00CC66D0"/>
    <w:pPr>
      <w:spacing w:after="0" w:line="240" w:lineRule="auto"/>
      <w:jc w:val="center"/>
    </w:pPr>
    <w:rPr>
      <w:rFonts w:ascii="Comic Sans MS" w:eastAsia="Times New Roman" w:hAnsi="Comic Sans MS" w:cs="Times New Roman"/>
      <w:b/>
      <w:sz w:val="40"/>
      <w:szCs w:val="20"/>
    </w:rPr>
  </w:style>
  <w:style w:type="character" w:customStyle="1" w:styleId="TitleChar">
    <w:name w:val="Title Char"/>
    <w:basedOn w:val="DefaultParagraphFont"/>
    <w:link w:val="Title"/>
    <w:rsid w:val="00CC66D0"/>
    <w:rPr>
      <w:rFonts w:ascii="Comic Sans MS" w:eastAsia="Times New Roman" w:hAnsi="Comic Sans MS" w:cs="Times New Roman"/>
      <w:b/>
      <w:sz w:val="40"/>
      <w:szCs w:val="20"/>
    </w:rPr>
  </w:style>
  <w:style w:type="paragraph" w:customStyle="1" w:styleId="ColorfulList-Accent11">
    <w:name w:val="Colorful List - Accent 11"/>
    <w:basedOn w:val="Normal"/>
    <w:uiPriority w:val="34"/>
    <w:qFormat/>
    <w:rsid w:val="00851D1D"/>
    <w:pPr>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5470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70B2"/>
    <w:rPr>
      <w:rFonts w:ascii="Segoe UI" w:hAnsi="Segoe UI" w:cs="Segoe UI"/>
      <w:sz w:val="18"/>
      <w:szCs w:val="18"/>
    </w:rPr>
  </w:style>
  <w:style w:type="paragraph" w:styleId="ListParagraph">
    <w:name w:val="List Paragraph"/>
    <w:basedOn w:val="Normal"/>
    <w:uiPriority w:val="34"/>
    <w:qFormat/>
    <w:rsid w:val="008949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www.burfordce.org.uk/index.as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557</Words>
  <Characters>3178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Lisa Lambert</dc:creator>
  <cp:lastModifiedBy>Emma Winters</cp:lastModifiedBy>
  <cp:revision>2</cp:revision>
  <cp:lastPrinted>2018-11-15T12:22:00Z</cp:lastPrinted>
  <dcterms:created xsi:type="dcterms:W3CDTF">2019-11-08T17:41:00Z</dcterms:created>
  <dcterms:modified xsi:type="dcterms:W3CDTF">2019-11-08T17:41:00Z</dcterms:modified>
</cp:coreProperties>
</file>